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CE76F" w14:textId="77777777" w:rsidR="0050249C" w:rsidRPr="0050249C" w:rsidRDefault="0050249C" w:rsidP="0050249C">
      <w:pPr>
        <w:rPr>
          <w:b/>
          <w:sz w:val="28"/>
        </w:rPr>
      </w:pPr>
      <w:r w:rsidRPr="0050249C">
        <w:rPr>
          <w:b/>
          <w:sz w:val="28"/>
        </w:rPr>
        <w:t xml:space="preserve">TITLE VI Notice </w:t>
      </w:r>
      <w:r>
        <w:rPr>
          <w:b/>
          <w:sz w:val="28"/>
        </w:rPr>
        <w:t>{English}</w:t>
      </w:r>
    </w:p>
    <w:p w14:paraId="75E775D9" w14:textId="7C61F152" w:rsidR="0050249C" w:rsidRPr="00EF0030" w:rsidRDefault="007F674C" w:rsidP="0050249C">
      <w:pPr>
        <w:spacing w:after="0"/>
        <w:jc w:val="both"/>
        <w:rPr>
          <w:rFonts w:cs="Arial"/>
        </w:rPr>
      </w:pPr>
      <w:r>
        <w:rPr>
          <w:rFonts w:cs="Arial"/>
        </w:rPr>
        <w:t xml:space="preserve">PILC </w:t>
      </w:r>
      <w:r w:rsidR="0050249C" w:rsidRPr="006435C9">
        <w:rPr>
          <w:rFonts w:cs="Arial"/>
        </w:rPr>
        <w:t>’s</w:t>
      </w:r>
      <w:r w:rsidR="0050249C" w:rsidRPr="00EF0030">
        <w:rPr>
          <w:rFonts w:cs="Arial"/>
        </w:rPr>
        <w:t xml:space="preserve"> Notice to the Public is as follows:</w:t>
      </w:r>
    </w:p>
    <w:tbl>
      <w:tblPr>
        <w:tblStyle w:val="TableGrid"/>
        <w:tblW w:w="9540" w:type="dxa"/>
        <w:tblInd w:w="108"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9540"/>
      </w:tblGrid>
      <w:tr w:rsidR="0050249C" w:rsidRPr="00EF0030" w14:paraId="59BB3C8D" w14:textId="77777777" w:rsidTr="0031214C">
        <w:trPr>
          <w:trHeight w:val="4962"/>
        </w:trPr>
        <w:tc>
          <w:tcPr>
            <w:tcW w:w="9540" w:type="dxa"/>
          </w:tcPr>
          <w:p w14:paraId="4BA0EE95" w14:textId="77777777" w:rsidR="0050249C" w:rsidRPr="00EF0030" w:rsidRDefault="0050249C" w:rsidP="0031214C">
            <w:pPr>
              <w:pStyle w:val="EndnoteText"/>
              <w:jc w:val="both"/>
              <w:rPr>
                <w:rFonts w:asciiTheme="minorHAnsi" w:hAnsiTheme="minorHAnsi" w:cs="Arial"/>
                <w:sz w:val="10"/>
                <w:szCs w:val="10"/>
              </w:rPr>
            </w:pPr>
          </w:p>
          <w:p w14:paraId="77EDA191" w14:textId="77777777" w:rsidR="0050249C" w:rsidRPr="00EF0030" w:rsidRDefault="0050249C" w:rsidP="0031214C">
            <w:pPr>
              <w:pStyle w:val="EndnoteText"/>
              <w:jc w:val="both"/>
              <w:rPr>
                <w:rFonts w:asciiTheme="minorHAnsi" w:hAnsiTheme="minorHAnsi" w:cs="Arial"/>
                <w:sz w:val="10"/>
                <w:szCs w:val="10"/>
              </w:rPr>
            </w:pPr>
          </w:p>
          <w:p w14:paraId="725C36E7" w14:textId="77777777" w:rsidR="0050249C" w:rsidRPr="006435C9" w:rsidRDefault="0050249C" w:rsidP="0031214C">
            <w:pPr>
              <w:pStyle w:val="EndnoteText"/>
              <w:jc w:val="center"/>
              <w:rPr>
                <w:rFonts w:asciiTheme="minorHAnsi" w:hAnsiTheme="minorHAnsi" w:cs="Arial"/>
                <w:b/>
                <w:sz w:val="32"/>
                <w:szCs w:val="22"/>
              </w:rPr>
            </w:pPr>
            <w:r w:rsidRPr="006435C9">
              <w:rPr>
                <w:rFonts w:asciiTheme="minorHAnsi" w:hAnsiTheme="minorHAnsi" w:cs="Arial"/>
                <w:b/>
                <w:sz w:val="32"/>
                <w:szCs w:val="22"/>
              </w:rPr>
              <w:t>Notifying the Public of Rights Under Title VI</w:t>
            </w:r>
          </w:p>
          <w:p w14:paraId="56B3263D" w14:textId="77777777" w:rsidR="0050249C" w:rsidRPr="006435C9" w:rsidRDefault="0050249C" w:rsidP="0031214C">
            <w:pPr>
              <w:pStyle w:val="EndnoteText"/>
              <w:jc w:val="center"/>
              <w:rPr>
                <w:rFonts w:asciiTheme="minorHAnsi" w:hAnsiTheme="minorHAnsi" w:cs="Arial"/>
                <w:sz w:val="24"/>
                <w:szCs w:val="18"/>
              </w:rPr>
            </w:pPr>
          </w:p>
          <w:p w14:paraId="31CEE8C6" w14:textId="0DC6E4BC" w:rsidR="0050249C" w:rsidRPr="0065560F" w:rsidRDefault="007F674C" w:rsidP="0031214C">
            <w:pPr>
              <w:pStyle w:val="EndnoteText"/>
              <w:ind w:right="342"/>
              <w:jc w:val="center"/>
              <w:rPr>
                <w:rFonts w:asciiTheme="minorHAnsi" w:hAnsiTheme="minorHAnsi" w:cs="Arial"/>
                <w:sz w:val="40"/>
                <w:szCs w:val="32"/>
              </w:rPr>
            </w:pPr>
            <w:r>
              <w:rPr>
                <w:rFonts w:asciiTheme="minorHAnsi" w:hAnsiTheme="minorHAnsi" w:cs="Arial"/>
                <w:sz w:val="40"/>
                <w:szCs w:val="32"/>
              </w:rPr>
              <w:t xml:space="preserve">PILC </w:t>
            </w:r>
          </w:p>
          <w:p w14:paraId="69C4BC02" w14:textId="77777777" w:rsidR="0050249C" w:rsidRPr="006435C9" w:rsidRDefault="0050249C" w:rsidP="0031214C">
            <w:pPr>
              <w:pStyle w:val="EndnoteText"/>
              <w:ind w:right="342"/>
              <w:jc w:val="both"/>
              <w:rPr>
                <w:rFonts w:asciiTheme="minorHAnsi" w:hAnsiTheme="minorHAnsi" w:cs="Arial"/>
                <w:sz w:val="16"/>
                <w:szCs w:val="10"/>
              </w:rPr>
            </w:pPr>
          </w:p>
          <w:p w14:paraId="3B6D8EE4" w14:textId="55E4AA07" w:rsidR="0050249C" w:rsidRPr="006435C9" w:rsidRDefault="007F674C" w:rsidP="0050249C">
            <w:pPr>
              <w:pStyle w:val="EndnoteText"/>
              <w:numPr>
                <w:ilvl w:val="0"/>
                <w:numId w:val="6"/>
              </w:numPr>
              <w:tabs>
                <w:tab w:val="left" w:pos="9162"/>
              </w:tabs>
              <w:ind w:right="342"/>
              <w:jc w:val="both"/>
              <w:rPr>
                <w:rFonts w:asciiTheme="minorHAnsi" w:hAnsiTheme="minorHAnsi" w:cs="Segoe UI"/>
                <w:sz w:val="22"/>
                <w:szCs w:val="22"/>
              </w:rPr>
            </w:pPr>
            <w:r>
              <w:rPr>
                <w:rFonts w:asciiTheme="minorHAnsi" w:hAnsiTheme="minorHAnsi" w:cs="Segoe UI"/>
                <w:sz w:val="22"/>
                <w:szCs w:val="22"/>
              </w:rPr>
              <w:t xml:space="preserve">PILC </w:t>
            </w:r>
            <w:r w:rsidR="0050249C" w:rsidRPr="006435C9">
              <w:rPr>
                <w:rFonts w:asciiTheme="minorHAnsi" w:hAnsiTheme="minorHAnsi" w:cs="Segoe UI"/>
                <w:sz w:val="22"/>
                <w:szCs w:val="22"/>
              </w:rPr>
              <w:t xml:space="preserve">operates its programs and services without regard to race, color, and national origin in accordance with Title VI of the Civil Rights Act.  Any person who believes she or he has been aggrieved by any unlawful discriminatory practice under Title VI may file a complaint with </w:t>
            </w:r>
            <w:r>
              <w:rPr>
                <w:rFonts w:asciiTheme="minorHAnsi" w:hAnsiTheme="minorHAnsi" w:cs="Segoe UI"/>
                <w:sz w:val="22"/>
                <w:szCs w:val="22"/>
              </w:rPr>
              <w:t>PILC</w:t>
            </w:r>
            <w:r w:rsidR="00D06B2B">
              <w:rPr>
                <w:rFonts w:asciiTheme="minorHAnsi" w:hAnsiTheme="minorHAnsi" w:cs="Segoe UI"/>
                <w:sz w:val="22"/>
                <w:szCs w:val="22"/>
              </w:rPr>
              <w:t>.</w:t>
            </w:r>
          </w:p>
          <w:p w14:paraId="750F8576" w14:textId="77777777" w:rsidR="0050249C" w:rsidRPr="006435C9" w:rsidRDefault="0050249C" w:rsidP="0031214C">
            <w:pPr>
              <w:pStyle w:val="EndnoteText"/>
              <w:tabs>
                <w:tab w:val="left" w:pos="9162"/>
              </w:tabs>
              <w:ind w:left="720" w:right="342"/>
              <w:jc w:val="both"/>
              <w:rPr>
                <w:rFonts w:asciiTheme="minorHAnsi" w:hAnsiTheme="minorHAnsi" w:cs="Segoe UI"/>
                <w:sz w:val="22"/>
                <w:szCs w:val="22"/>
              </w:rPr>
            </w:pPr>
          </w:p>
          <w:p w14:paraId="6F7FE864" w14:textId="67A2EA32" w:rsidR="0050249C" w:rsidRPr="006435C9" w:rsidRDefault="0050249C" w:rsidP="0050249C">
            <w:pPr>
              <w:pStyle w:val="EndnoteText"/>
              <w:numPr>
                <w:ilvl w:val="0"/>
                <w:numId w:val="6"/>
              </w:numPr>
              <w:tabs>
                <w:tab w:val="left" w:pos="9162"/>
              </w:tabs>
              <w:ind w:right="342"/>
              <w:jc w:val="both"/>
              <w:rPr>
                <w:rFonts w:asciiTheme="minorHAnsi" w:hAnsiTheme="minorHAnsi" w:cs="Segoe UI"/>
                <w:sz w:val="22"/>
                <w:szCs w:val="22"/>
              </w:rPr>
            </w:pPr>
            <w:r w:rsidRPr="006435C9">
              <w:rPr>
                <w:rFonts w:asciiTheme="minorHAnsi" w:hAnsiTheme="minorHAnsi" w:cs="Segoe UI"/>
                <w:sz w:val="22"/>
                <w:szCs w:val="22"/>
              </w:rPr>
              <w:t xml:space="preserve">For more information on the </w:t>
            </w:r>
            <w:r w:rsidR="007F674C">
              <w:rPr>
                <w:rFonts w:asciiTheme="minorHAnsi" w:hAnsiTheme="minorHAnsi" w:cs="Segoe UI"/>
                <w:sz w:val="22"/>
                <w:szCs w:val="22"/>
              </w:rPr>
              <w:t xml:space="preserve">PILC </w:t>
            </w:r>
            <w:r w:rsidRPr="006435C9">
              <w:rPr>
                <w:rFonts w:asciiTheme="minorHAnsi" w:hAnsiTheme="minorHAnsi" w:cs="Segoe UI"/>
                <w:sz w:val="22"/>
                <w:szCs w:val="22"/>
              </w:rPr>
              <w:t xml:space="preserve">’s civil rights program, the procedures to file a complaint or to file a complaint contact 806-374-1400, website at: </w:t>
            </w:r>
            <w:hyperlink r:id="rId8" w:history="1">
              <w:r w:rsidR="00D06B2B" w:rsidRPr="00110345">
                <w:rPr>
                  <w:rStyle w:val="Hyperlink"/>
                  <w:rFonts w:asciiTheme="minorHAnsi" w:eastAsiaTheme="majorEastAsia" w:hAnsiTheme="minorHAnsi" w:cs="Segoe UI"/>
                  <w:sz w:val="22"/>
                  <w:szCs w:val="22"/>
                </w:rPr>
                <w:t>http://www.pi</w:t>
              </w:r>
              <w:r w:rsidR="00D06B2B" w:rsidRPr="00110345">
                <w:rPr>
                  <w:rStyle w:val="Hyperlink"/>
                  <w:rFonts w:eastAsiaTheme="majorEastAsia"/>
                </w:rPr>
                <w:t>l</w:t>
              </w:r>
              <w:r w:rsidR="00D06B2B" w:rsidRPr="00110345">
                <w:rPr>
                  <w:rStyle w:val="Hyperlink"/>
                  <w:rFonts w:asciiTheme="minorHAnsi" w:eastAsiaTheme="majorEastAsia" w:hAnsiTheme="minorHAnsi" w:cs="Segoe UI"/>
                  <w:sz w:val="22"/>
                  <w:szCs w:val="22"/>
                </w:rPr>
                <w:t>c.org/Transportation</w:t>
              </w:r>
            </w:hyperlink>
            <w:r w:rsidRPr="006435C9">
              <w:rPr>
                <w:rFonts w:asciiTheme="minorHAnsi" w:hAnsiTheme="minorHAnsi" w:cs="Segoe UI"/>
                <w:sz w:val="22"/>
                <w:szCs w:val="22"/>
              </w:rPr>
              <w:t xml:space="preserve">; email </w:t>
            </w:r>
            <w:hyperlink r:id="rId9" w:history="1">
              <w:r w:rsidR="00D06B2B" w:rsidRPr="00110345">
                <w:rPr>
                  <w:rStyle w:val="Hyperlink"/>
                  <w:rFonts w:asciiTheme="minorHAnsi" w:eastAsiaTheme="majorEastAsia" w:hAnsiTheme="minorHAnsi" w:cs="Segoe UI"/>
                  <w:sz w:val="22"/>
                  <w:szCs w:val="22"/>
                </w:rPr>
                <w:t>pware@pilc.org</w:t>
              </w:r>
            </w:hyperlink>
            <w:r w:rsidRPr="006435C9">
              <w:rPr>
                <w:rFonts w:asciiTheme="minorHAnsi" w:hAnsiTheme="minorHAnsi" w:cs="Segoe UI"/>
                <w:sz w:val="22"/>
                <w:szCs w:val="22"/>
              </w:rPr>
              <w:t xml:space="preserve"> or visit our administrative office at 417 West 10</w:t>
            </w:r>
            <w:r w:rsidRPr="006435C9">
              <w:rPr>
                <w:rFonts w:asciiTheme="minorHAnsi" w:hAnsiTheme="minorHAnsi" w:cs="Segoe UI"/>
                <w:sz w:val="22"/>
                <w:szCs w:val="22"/>
                <w:vertAlign w:val="superscript"/>
              </w:rPr>
              <w:t>th</w:t>
            </w:r>
            <w:r w:rsidRPr="006435C9">
              <w:rPr>
                <w:rFonts w:asciiTheme="minorHAnsi" w:hAnsiTheme="minorHAnsi" w:cs="Segoe UI"/>
                <w:sz w:val="22"/>
                <w:szCs w:val="22"/>
              </w:rPr>
              <w:t xml:space="preserve"> Avenue, Amarillo, Texas 79101. </w:t>
            </w:r>
          </w:p>
          <w:p w14:paraId="19032D28" w14:textId="77777777" w:rsidR="0050249C" w:rsidRPr="006435C9" w:rsidRDefault="0050249C" w:rsidP="0031214C">
            <w:pPr>
              <w:pStyle w:val="EndnoteText"/>
              <w:tabs>
                <w:tab w:val="left" w:pos="9162"/>
              </w:tabs>
              <w:ind w:left="720" w:right="342"/>
              <w:jc w:val="both"/>
              <w:rPr>
                <w:rFonts w:asciiTheme="minorHAnsi" w:hAnsiTheme="minorHAnsi" w:cs="Segoe UI"/>
                <w:sz w:val="22"/>
                <w:szCs w:val="22"/>
              </w:rPr>
            </w:pPr>
          </w:p>
          <w:p w14:paraId="29E80F81" w14:textId="77777777" w:rsidR="0050249C" w:rsidRPr="006435C9" w:rsidRDefault="0050249C" w:rsidP="0050249C">
            <w:pPr>
              <w:pStyle w:val="EndnoteText"/>
              <w:numPr>
                <w:ilvl w:val="0"/>
                <w:numId w:val="6"/>
              </w:numPr>
              <w:tabs>
                <w:tab w:val="left" w:pos="9162"/>
              </w:tabs>
              <w:ind w:right="342"/>
              <w:jc w:val="both"/>
              <w:rPr>
                <w:rFonts w:asciiTheme="minorHAnsi" w:hAnsiTheme="minorHAnsi" w:cs="Segoe UI"/>
                <w:sz w:val="22"/>
                <w:szCs w:val="22"/>
              </w:rPr>
            </w:pPr>
            <w:r w:rsidRPr="006435C9">
              <w:rPr>
                <w:rFonts w:asciiTheme="minorHAnsi" w:hAnsiTheme="minorHAnsi" w:cs="Segoe UI"/>
                <w:sz w:val="22"/>
                <w:szCs w:val="22"/>
              </w:rPr>
              <w:t>A complaint may also be filed directly with the:</w:t>
            </w:r>
          </w:p>
          <w:p w14:paraId="46A795A4" w14:textId="77777777" w:rsidR="0050249C" w:rsidRPr="006435C9" w:rsidRDefault="0050249C" w:rsidP="0031214C">
            <w:pPr>
              <w:pStyle w:val="ListParagraph"/>
              <w:tabs>
                <w:tab w:val="left" w:pos="9162"/>
              </w:tabs>
              <w:ind w:right="342"/>
              <w:jc w:val="both"/>
              <w:rPr>
                <w:rFonts w:cs="Segoe UI"/>
              </w:rPr>
            </w:pPr>
          </w:p>
          <w:p w14:paraId="26247CE3" w14:textId="77777777" w:rsidR="0050249C" w:rsidRPr="006435C9" w:rsidRDefault="0050249C" w:rsidP="0031214C">
            <w:pPr>
              <w:pStyle w:val="EndnoteText"/>
              <w:tabs>
                <w:tab w:val="left" w:pos="9162"/>
              </w:tabs>
              <w:ind w:left="720" w:right="342"/>
              <w:jc w:val="both"/>
              <w:rPr>
                <w:rFonts w:asciiTheme="minorHAnsi" w:hAnsiTheme="minorHAnsi" w:cs="Segoe UI"/>
                <w:sz w:val="22"/>
                <w:szCs w:val="22"/>
              </w:rPr>
            </w:pPr>
            <w:r w:rsidRPr="006435C9">
              <w:rPr>
                <w:rFonts w:asciiTheme="minorHAnsi" w:hAnsiTheme="minorHAnsi" w:cs="Segoe UI"/>
                <w:sz w:val="22"/>
                <w:szCs w:val="22"/>
              </w:rPr>
              <w:t>Texas Department of Transportation, Attn: TxDOT-PTN, 125 E. 11</w:t>
            </w:r>
            <w:r w:rsidRPr="006435C9">
              <w:rPr>
                <w:rFonts w:asciiTheme="minorHAnsi" w:hAnsiTheme="minorHAnsi" w:cs="Segoe UI"/>
                <w:sz w:val="22"/>
                <w:szCs w:val="22"/>
                <w:vertAlign w:val="superscript"/>
              </w:rPr>
              <w:t>th</w:t>
            </w:r>
            <w:r w:rsidRPr="006435C9">
              <w:rPr>
                <w:rFonts w:asciiTheme="minorHAnsi" w:hAnsiTheme="minorHAnsi" w:cs="Segoe UI"/>
                <w:sz w:val="22"/>
                <w:szCs w:val="22"/>
              </w:rPr>
              <w:t xml:space="preserve"> Street, Austin, TX 78701-2483, or</w:t>
            </w:r>
          </w:p>
          <w:p w14:paraId="60D7CECE" w14:textId="77777777" w:rsidR="0050249C" w:rsidRPr="006435C9" w:rsidRDefault="0050249C" w:rsidP="0031214C">
            <w:pPr>
              <w:pStyle w:val="ListParagraph"/>
              <w:tabs>
                <w:tab w:val="left" w:pos="9162"/>
              </w:tabs>
              <w:ind w:right="342"/>
              <w:jc w:val="both"/>
              <w:rPr>
                <w:rFonts w:cs="Segoe UI"/>
              </w:rPr>
            </w:pPr>
          </w:p>
          <w:p w14:paraId="52259378" w14:textId="77777777" w:rsidR="0050249C" w:rsidRPr="006435C9" w:rsidRDefault="0050249C" w:rsidP="0031214C">
            <w:pPr>
              <w:pStyle w:val="EndnoteText"/>
              <w:tabs>
                <w:tab w:val="left" w:pos="9162"/>
              </w:tabs>
              <w:ind w:left="720" w:right="342"/>
              <w:jc w:val="both"/>
              <w:rPr>
                <w:rFonts w:asciiTheme="minorHAnsi" w:hAnsiTheme="minorHAnsi" w:cs="Segoe UI"/>
                <w:sz w:val="22"/>
                <w:szCs w:val="22"/>
              </w:rPr>
            </w:pPr>
            <w:r w:rsidRPr="006435C9">
              <w:rPr>
                <w:rFonts w:asciiTheme="minorHAnsi" w:hAnsiTheme="minorHAnsi" w:cs="Segoe UI"/>
                <w:sz w:val="22"/>
                <w:szCs w:val="22"/>
              </w:rPr>
              <w:t>Federal Transit Administration, Office of Civil Rights, Attention: Title VI Program Coordinator, East Building, 5</w:t>
            </w:r>
            <w:r w:rsidRPr="006435C9">
              <w:rPr>
                <w:rFonts w:asciiTheme="minorHAnsi" w:hAnsiTheme="minorHAnsi" w:cs="Segoe UI"/>
                <w:sz w:val="22"/>
                <w:szCs w:val="22"/>
                <w:vertAlign w:val="superscript"/>
              </w:rPr>
              <w:t>th</w:t>
            </w:r>
            <w:r w:rsidRPr="006435C9">
              <w:rPr>
                <w:rFonts w:asciiTheme="minorHAnsi" w:hAnsiTheme="minorHAnsi" w:cs="Segoe UI"/>
                <w:sz w:val="22"/>
                <w:szCs w:val="22"/>
              </w:rPr>
              <w:t xml:space="preserve"> Floor-TCR, 1200 New Jersey Ave., SE Washington, DC, 20590.</w:t>
            </w:r>
          </w:p>
          <w:p w14:paraId="06974C3F" w14:textId="77777777" w:rsidR="0050249C" w:rsidRPr="006435C9" w:rsidRDefault="0050249C" w:rsidP="0031214C">
            <w:pPr>
              <w:pStyle w:val="EndnoteText"/>
              <w:tabs>
                <w:tab w:val="left" w:pos="9162"/>
              </w:tabs>
              <w:ind w:right="342"/>
              <w:jc w:val="both"/>
              <w:rPr>
                <w:rFonts w:asciiTheme="minorHAnsi" w:hAnsiTheme="minorHAnsi" w:cs="Segoe UI"/>
                <w:sz w:val="22"/>
                <w:szCs w:val="22"/>
              </w:rPr>
            </w:pPr>
          </w:p>
          <w:p w14:paraId="7554C4B5" w14:textId="77777777" w:rsidR="0050249C" w:rsidRPr="00CC07A4" w:rsidRDefault="0050249C" w:rsidP="0050249C">
            <w:pPr>
              <w:pStyle w:val="EndnoteText"/>
              <w:numPr>
                <w:ilvl w:val="0"/>
                <w:numId w:val="6"/>
              </w:numPr>
              <w:tabs>
                <w:tab w:val="left" w:pos="9162"/>
              </w:tabs>
              <w:ind w:right="342"/>
              <w:jc w:val="both"/>
              <w:rPr>
                <w:rFonts w:ascii="Segoe UI" w:hAnsi="Segoe UI" w:cs="Segoe UI"/>
                <w:sz w:val="22"/>
                <w:szCs w:val="22"/>
              </w:rPr>
            </w:pPr>
            <w:r w:rsidRPr="006435C9">
              <w:rPr>
                <w:rFonts w:asciiTheme="minorHAnsi" w:hAnsiTheme="minorHAnsi" w:cs="Segoe UI"/>
                <w:sz w:val="22"/>
                <w:szCs w:val="22"/>
              </w:rPr>
              <w:t>If information is needed in another language, contact 940-872-4500.</w:t>
            </w:r>
          </w:p>
          <w:p w14:paraId="500B39F5" w14:textId="77777777" w:rsidR="0050249C" w:rsidRPr="00EF0030" w:rsidRDefault="0050249C" w:rsidP="0031214C">
            <w:pPr>
              <w:pStyle w:val="EndnoteText"/>
              <w:ind w:left="720"/>
              <w:jc w:val="both"/>
              <w:rPr>
                <w:rFonts w:asciiTheme="minorHAnsi" w:hAnsiTheme="minorHAnsi" w:cs="Arial"/>
                <w:sz w:val="18"/>
                <w:szCs w:val="18"/>
              </w:rPr>
            </w:pPr>
          </w:p>
        </w:tc>
      </w:tr>
    </w:tbl>
    <w:p w14:paraId="7F0ED12C" w14:textId="77777777" w:rsidR="0050249C" w:rsidRPr="00EF0030" w:rsidRDefault="0050249C" w:rsidP="0050249C">
      <w:pPr>
        <w:pStyle w:val="EndnoteText"/>
        <w:jc w:val="both"/>
        <w:rPr>
          <w:rFonts w:asciiTheme="minorHAnsi" w:hAnsiTheme="minorHAnsi" w:cs="Arial"/>
        </w:rPr>
      </w:pPr>
    </w:p>
    <w:p w14:paraId="767B9106" w14:textId="3C1C99BA" w:rsidR="0050249C" w:rsidRPr="00EF0030" w:rsidRDefault="007F674C" w:rsidP="0050249C">
      <w:pPr>
        <w:pStyle w:val="EndnoteText"/>
        <w:jc w:val="both"/>
        <w:rPr>
          <w:rFonts w:asciiTheme="minorHAnsi" w:hAnsiTheme="minorHAnsi" w:cs="Arial"/>
          <w:sz w:val="22"/>
          <w:szCs w:val="22"/>
        </w:rPr>
      </w:pPr>
      <w:r>
        <w:rPr>
          <w:rFonts w:asciiTheme="minorHAnsi" w:hAnsiTheme="minorHAnsi" w:cs="Arial"/>
          <w:sz w:val="22"/>
          <w:szCs w:val="22"/>
        </w:rPr>
        <w:t xml:space="preserve">PILC </w:t>
      </w:r>
      <w:r w:rsidR="0050249C" w:rsidRPr="004C1A4A">
        <w:rPr>
          <w:rFonts w:asciiTheme="minorHAnsi" w:hAnsiTheme="minorHAnsi" w:cs="Arial"/>
          <w:sz w:val="22"/>
          <w:szCs w:val="22"/>
        </w:rPr>
        <w:t>’s</w:t>
      </w:r>
      <w:r w:rsidR="0050249C" w:rsidRPr="00EF0030">
        <w:rPr>
          <w:rFonts w:asciiTheme="minorHAnsi" w:hAnsiTheme="minorHAnsi" w:cs="Arial"/>
          <w:sz w:val="22"/>
          <w:szCs w:val="22"/>
        </w:rPr>
        <w:t xml:space="preserve"> Notice to the Public is posted in the following locations: (</w:t>
      </w:r>
      <w:r w:rsidR="0050249C" w:rsidRPr="00EF0030">
        <w:rPr>
          <w:rFonts w:asciiTheme="minorHAnsi" w:hAnsiTheme="minorHAnsi" w:cs="Arial"/>
          <w:i/>
          <w:sz w:val="22"/>
          <w:szCs w:val="22"/>
        </w:rPr>
        <w:t>check all that apply</w:t>
      </w:r>
      <w:r w:rsidR="0050249C" w:rsidRPr="00EF0030">
        <w:rPr>
          <w:rFonts w:asciiTheme="minorHAnsi" w:hAnsiTheme="minorHAnsi" w:cs="Arial"/>
          <w:sz w:val="22"/>
          <w:szCs w:val="22"/>
        </w:rPr>
        <w:t>)</w:t>
      </w:r>
    </w:p>
    <w:p w14:paraId="7D777FBF" w14:textId="77777777" w:rsidR="0050249C" w:rsidRPr="00EF0030" w:rsidRDefault="0050249C" w:rsidP="0050249C">
      <w:pPr>
        <w:pStyle w:val="EndnoteText"/>
        <w:jc w:val="both"/>
        <w:rPr>
          <w:rFonts w:asciiTheme="minorHAnsi" w:hAnsiTheme="minorHAnsi" w:cs="Arial"/>
          <w:sz w:val="10"/>
          <w:szCs w:val="10"/>
        </w:rPr>
      </w:pPr>
    </w:p>
    <w:p w14:paraId="6C6CCA3B" w14:textId="0F3C3036" w:rsidR="0050249C" w:rsidRDefault="00D06B2B" w:rsidP="0050249C">
      <w:pPr>
        <w:pStyle w:val="EndnoteText"/>
        <w:ind w:left="360"/>
        <w:jc w:val="both"/>
        <w:rPr>
          <w:rFonts w:ascii="Segoe UI" w:hAnsi="Segoe UI" w:cs="Segoe UI"/>
          <w:sz w:val="22"/>
          <w:szCs w:val="22"/>
        </w:rPr>
      </w:pPr>
      <w:sdt>
        <w:sdtPr>
          <w:rPr>
            <w:rFonts w:asciiTheme="minorHAnsi" w:hAnsiTheme="minorHAnsi" w:cs="Arial"/>
            <w:sz w:val="22"/>
            <w:szCs w:val="22"/>
          </w:rPr>
          <w:id w:val="-660542579"/>
          <w14:checkbox>
            <w14:checked w14:val="1"/>
            <w14:checkedState w14:val="2612" w14:font="MS Gothic"/>
            <w14:uncheckedState w14:val="2610" w14:font="MS Gothic"/>
          </w14:checkbox>
        </w:sdtPr>
        <w:sdtEndPr/>
        <w:sdtContent>
          <w:r w:rsidR="0050249C">
            <w:rPr>
              <w:rFonts w:ascii="MS Gothic" w:eastAsia="MS Gothic" w:hAnsi="MS Gothic" w:cs="Arial" w:hint="eastAsia"/>
              <w:sz w:val="22"/>
              <w:szCs w:val="22"/>
            </w:rPr>
            <w:t>☒</w:t>
          </w:r>
        </w:sdtContent>
      </w:sdt>
      <w:r w:rsidR="0050249C" w:rsidRPr="00EF0030">
        <w:rPr>
          <w:rFonts w:asciiTheme="minorHAnsi" w:hAnsiTheme="minorHAnsi" w:cs="Arial"/>
          <w:sz w:val="22"/>
          <w:szCs w:val="22"/>
        </w:rPr>
        <w:t xml:space="preserve"> Agency website: </w:t>
      </w:r>
      <w:hyperlink r:id="rId10" w:history="1">
        <w:r w:rsidR="0050249C" w:rsidRPr="006435C9">
          <w:rPr>
            <w:rStyle w:val="Hyperlink"/>
            <w:rFonts w:asciiTheme="minorHAnsi" w:eastAsiaTheme="majorEastAsia" w:hAnsiTheme="minorHAnsi" w:cs="Segoe UI"/>
            <w:sz w:val="22"/>
            <w:szCs w:val="22"/>
          </w:rPr>
          <w:t>http://www.pilc.org/Transportation</w:t>
        </w:r>
      </w:hyperlink>
      <w:r w:rsidR="0050249C" w:rsidRPr="00CC07A4">
        <w:rPr>
          <w:rFonts w:ascii="Segoe UI" w:hAnsi="Segoe UI" w:cs="Segoe UI"/>
          <w:sz w:val="22"/>
          <w:szCs w:val="22"/>
        </w:rPr>
        <w:t xml:space="preserve"> </w:t>
      </w:r>
    </w:p>
    <w:p w14:paraId="24971F6A" w14:textId="77777777" w:rsidR="0050249C" w:rsidRPr="00EF0030" w:rsidRDefault="00D06B2B" w:rsidP="0050249C">
      <w:pPr>
        <w:pStyle w:val="EndnoteText"/>
        <w:ind w:left="360"/>
        <w:jc w:val="both"/>
        <w:rPr>
          <w:rFonts w:asciiTheme="minorHAnsi" w:hAnsiTheme="minorHAnsi" w:cs="Arial"/>
          <w:sz w:val="22"/>
          <w:szCs w:val="22"/>
        </w:rPr>
      </w:pPr>
      <w:sdt>
        <w:sdtPr>
          <w:rPr>
            <w:rFonts w:asciiTheme="minorHAnsi" w:hAnsiTheme="minorHAnsi" w:cs="Arial"/>
            <w:sz w:val="22"/>
            <w:szCs w:val="22"/>
          </w:rPr>
          <w:id w:val="-721742629"/>
          <w14:checkbox>
            <w14:checked w14:val="0"/>
            <w14:checkedState w14:val="2612" w14:font="MS Gothic"/>
            <w14:uncheckedState w14:val="2610" w14:font="MS Gothic"/>
          </w14:checkbox>
        </w:sdtPr>
        <w:sdtEndPr/>
        <w:sdtContent>
          <w:r w:rsidR="0050249C" w:rsidRPr="00EF0030">
            <w:rPr>
              <w:rFonts w:ascii="MS Gothic" w:eastAsia="MS Gothic" w:hAnsi="MS Gothic" w:cs="MS Gothic" w:hint="eastAsia"/>
              <w:sz w:val="22"/>
              <w:szCs w:val="22"/>
            </w:rPr>
            <w:t>☐</w:t>
          </w:r>
        </w:sdtContent>
      </w:sdt>
      <w:r w:rsidR="0050249C" w:rsidRPr="00EF0030">
        <w:rPr>
          <w:rFonts w:asciiTheme="minorHAnsi" w:hAnsiTheme="minorHAnsi" w:cs="Arial"/>
          <w:sz w:val="22"/>
          <w:szCs w:val="22"/>
        </w:rPr>
        <w:t xml:space="preserve"> Public office</w:t>
      </w:r>
    </w:p>
    <w:p w14:paraId="549CE13A" w14:textId="77777777" w:rsidR="0050249C" w:rsidRPr="00EF0030" w:rsidRDefault="00D06B2B" w:rsidP="0050249C">
      <w:pPr>
        <w:pStyle w:val="EndnoteText"/>
        <w:ind w:left="360"/>
        <w:jc w:val="both"/>
        <w:rPr>
          <w:rFonts w:asciiTheme="minorHAnsi" w:hAnsiTheme="minorHAnsi" w:cs="Arial"/>
          <w:sz w:val="22"/>
          <w:szCs w:val="22"/>
        </w:rPr>
      </w:pPr>
      <w:sdt>
        <w:sdtPr>
          <w:rPr>
            <w:rFonts w:asciiTheme="minorHAnsi" w:hAnsiTheme="minorHAnsi" w:cs="Arial"/>
            <w:sz w:val="22"/>
            <w:szCs w:val="22"/>
          </w:rPr>
          <w:id w:val="1932163741"/>
          <w14:checkbox>
            <w14:checked w14:val="1"/>
            <w14:checkedState w14:val="2612" w14:font="MS Gothic"/>
            <w14:uncheckedState w14:val="2610" w14:font="MS Gothic"/>
          </w14:checkbox>
        </w:sdtPr>
        <w:sdtEndPr/>
        <w:sdtContent>
          <w:r w:rsidR="0050249C">
            <w:rPr>
              <w:rFonts w:ascii="MS Gothic" w:eastAsia="MS Gothic" w:hAnsi="MS Gothic" w:cs="Arial" w:hint="eastAsia"/>
              <w:sz w:val="22"/>
              <w:szCs w:val="22"/>
            </w:rPr>
            <w:t>☒</w:t>
          </w:r>
        </w:sdtContent>
      </w:sdt>
      <w:r w:rsidR="0050249C" w:rsidRPr="00EF0030">
        <w:rPr>
          <w:rFonts w:asciiTheme="minorHAnsi" w:hAnsiTheme="minorHAnsi" w:cs="Arial"/>
          <w:sz w:val="22"/>
          <w:szCs w:val="22"/>
        </w:rPr>
        <w:t xml:space="preserve"> Reception areas</w:t>
      </w:r>
    </w:p>
    <w:p w14:paraId="21793EFF" w14:textId="77777777" w:rsidR="0050249C" w:rsidRPr="00EF0030" w:rsidRDefault="00D06B2B" w:rsidP="0050249C">
      <w:pPr>
        <w:pStyle w:val="EndnoteText"/>
        <w:ind w:left="360"/>
        <w:jc w:val="both"/>
        <w:rPr>
          <w:rFonts w:asciiTheme="minorHAnsi" w:hAnsiTheme="minorHAnsi" w:cs="Arial"/>
          <w:sz w:val="22"/>
          <w:szCs w:val="22"/>
        </w:rPr>
      </w:pPr>
      <w:sdt>
        <w:sdtPr>
          <w:rPr>
            <w:rFonts w:asciiTheme="minorHAnsi" w:hAnsiTheme="minorHAnsi" w:cs="Arial"/>
            <w:sz w:val="22"/>
            <w:szCs w:val="22"/>
          </w:rPr>
          <w:id w:val="1041713325"/>
          <w14:checkbox>
            <w14:checked w14:val="0"/>
            <w14:checkedState w14:val="2612" w14:font="MS Gothic"/>
            <w14:uncheckedState w14:val="2610" w14:font="MS Gothic"/>
          </w14:checkbox>
        </w:sdtPr>
        <w:sdtEndPr/>
        <w:sdtContent>
          <w:r w:rsidR="0050249C" w:rsidRPr="00EF0030">
            <w:rPr>
              <w:rFonts w:ascii="MS Gothic" w:eastAsia="MS Gothic" w:hAnsi="MS Gothic" w:cs="MS Gothic" w:hint="eastAsia"/>
              <w:sz w:val="22"/>
              <w:szCs w:val="22"/>
            </w:rPr>
            <w:t>☐</w:t>
          </w:r>
        </w:sdtContent>
      </w:sdt>
      <w:r w:rsidR="0050249C" w:rsidRPr="00EF0030">
        <w:rPr>
          <w:rFonts w:asciiTheme="minorHAnsi" w:hAnsiTheme="minorHAnsi" w:cs="Arial"/>
          <w:sz w:val="22"/>
          <w:szCs w:val="22"/>
        </w:rPr>
        <w:t xml:space="preserve"> Meeting rooms</w:t>
      </w:r>
    </w:p>
    <w:p w14:paraId="437276B5" w14:textId="77777777" w:rsidR="0050249C" w:rsidRPr="00EF0030" w:rsidRDefault="00D06B2B" w:rsidP="0050249C">
      <w:pPr>
        <w:pStyle w:val="EndnoteText"/>
        <w:ind w:left="360"/>
        <w:jc w:val="both"/>
        <w:rPr>
          <w:rFonts w:asciiTheme="minorHAnsi" w:hAnsiTheme="minorHAnsi" w:cs="Arial"/>
          <w:sz w:val="22"/>
          <w:szCs w:val="22"/>
        </w:rPr>
      </w:pPr>
      <w:sdt>
        <w:sdtPr>
          <w:rPr>
            <w:rFonts w:asciiTheme="minorHAnsi" w:hAnsiTheme="minorHAnsi" w:cs="Arial"/>
            <w:sz w:val="22"/>
            <w:szCs w:val="22"/>
          </w:rPr>
          <w:id w:val="1471398328"/>
          <w14:checkbox>
            <w14:checked w14:val="0"/>
            <w14:checkedState w14:val="2612" w14:font="MS Gothic"/>
            <w14:uncheckedState w14:val="2610" w14:font="MS Gothic"/>
          </w14:checkbox>
        </w:sdtPr>
        <w:sdtEndPr/>
        <w:sdtContent>
          <w:r w:rsidR="0050249C" w:rsidRPr="00EF0030">
            <w:rPr>
              <w:rFonts w:ascii="MS Gothic" w:eastAsia="MS Gothic" w:hAnsi="MS Gothic" w:cs="MS Gothic" w:hint="eastAsia"/>
              <w:sz w:val="22"/>
              <w:szCs w:val="22"/>
            </w:rPr>
            <w:t>☐</w:t>
          </w:r>
        </w:sdtContent>
      </w:sdt>
      <w:r w:rsidR="0050249C" w:rsidRPr="00EF0030">
        <w:rPr>
          <w:rFonts w:asciiTheme="minorHAnsi" w:hAnsiTheme="minorHAnsi" w:cs="Arial"/>
          <w:sz w:val="22"/>
          <w:szCs w:val="22"/>
        </w:rPr>
        <w:t xml:space="preserve"> Inside vehicles</w:t>
      </w:r>
    </w:p>
    <w:p w14:paraId="1940CED4" w14:textId="77777777" w:rsidR="0050249C" w:rsidRPr="00EF0030" w:rsidRDefault="00D06B2B" w:rsidP="0050249C">
      <w:pPr>
        <w:pStyle w:val="EndnoteText"/>
        <w:ind w:left="360"/>
        <w:jc w:val="both"/>
        <w:rPr>
          <w:rFonts w:asciiTheme="minorHAnsi" w:hAnsiTheme="minorHAnsi" w:cs="Arial"/>
          <w:sz w:val="22"/>
          <w:szCs w:val="22"/>
        </w:rPr>
      </w:pPr>
      <w:sdt>
        <w:sdtPr>
          <w:rPr>
            <w:rFonts w:asciiTheme="minorHAnsi" w:hAnsiTheme="minorHAnsi" w:cs="Arial"/>
            <w:sz w:val="22"/>
            <w:szCs w:val="22"/>
          </w:rPr>
          <w:id w:val="525449351"/>
          <w14:checkbox>
            <w14:checked w14:val="0"/>
            <w14:checkedState w14:val="2612" w14:font="MS Gothic"/>
            <w14:uncheckedState w14:val="2610" w14:font="MS Gothic"/>
          </w14:checkbox>
        </w:sdtPr>
        <w:sdtEndPr/>
        <w:sdtContent>
          <w:r w:rsidR="0050249C" w:rsidRPr="00EF0030">
            <w:rPr>
              <w:rFonts w:ascii="MS Gothic" w:eastAsia="MS Gothic" w:hAnsi="MS Gothic" w:cs="MS Gothic" w:hint="eastAsia"/>
              <w:sz w:val="22"/>
              <w:szCs w:val="22"/>
            </w:rPr>
            <w:t>☐</w:t>
          </w:r>
        </w:sdtContent>
      </w:sdt>
      <w:r w:rsidR="0050249C" w:rsidRPr="00EF0030">
        <w:rPr>
          <w:rFonts w:asciiTheme="minorHAnsi" w:hAnsiTheme="minorHAnsi" w:cs="Arial"/>
          <w:sz w:val="22"/>
          <w:szCs w:val="22"/>
        </w:rPr>
        <w:t xml:space="preserve"> Rider Guides/Schedules</w:t>
      </w:r>
    </w:p>
    <w:p w14:paraId="664B6305" w14:textId="77777777" w:rsidR="0050249C" w:rsidRPr="00EF0030" w:rsidRDefault="00D06B2B" w:rsidP="0050249C">
      <w:pPr>
        <w:pStyle w:val="EndnoteText"/>
        <w:ind w:left="360"/>
        <w:jc w:val="both"/>
        <w:rPr>
          <w:rFonts w:asciiTheme="minorHAnsi" w:hAnsiTheme="minorHAnsi" w:cs="Arial"/>
          <w:sz w:val="22"/>
          <w:szCs w:val="22"/>
        </w:rPr>
      </w:pPr>
      <w:sdt>
        <w:sdtPr>
          <w:rPr>
            <w:rFonts w:asciiTheme="minorHAnsi" w:hAnsiTheme="minorHAnsi" w:cs="Arial"/>
            <w:sz w:val="22"/>
            <w:szCs w:val="22"/>
          </w:rPr>
          <w:id w:val="1885363498"/>
          <w14:checkbox>
            <w14:checked w14:val="0"/>
            <w14:checkedState w14:val="2612" w14:font="MS Gothic"/>
            <w14:uncheckedState w14:val="2610" w14:font="MS Gothic"/>
          </w14:checkbox>
        </w:sdtPr>
        <w:sdtEndPr/>
        <w:sdtContent>
          <w:r w:rsidR="0050249C" w:rsidRPr="00EF0030">
            <w:rPr>
              <w:rFonts w:ascii="MS Gothic" w:eastAsia="MS Gothic" w:hAnsi="MS Gothic" w:cs="MS Gothic" w:hint="eastAsia"/>
              <w:sz w:val="22"/>
              <w:szCs w:val="22"/>
            </w:rPr>
            <w:t>☐</w:t>
          </w:r>
        </w:sdtContent>
      </w:sdt>
      <w:r w:rsidR="0050249C" w:rsidRPr="00EF0030">
        <w:rPr>
          <w:rFonts w:asciiTheme="minorHAnsi" w:hAnsiTheme="minorHAnsi" w:cs="Arial"/>
          <w:sz w:val="22"/>
          <w:szCs w:val="22"/>
        </w:rPr>
        <w:t xml:space="preserve"> Transit shelters and stations</w:t>
      </w:r>
    </w:p>
    <w:p w14:paraId="7522A602" w14:textId="77777777" w:rsidR="0050249C" w:rsidRPr="00EF0030" w:rsidRDefault="00D06B2B" w:rsidP="0050249C">
      <w:pPr>
        <w:pStyle w:val="EndnoteText"/>
        <w:ind w:left="360"/>
        <w:jc w:val="both"/>
        <w:rPr>
          <w:rFonts w:asciiTheme="minorHAnsi" w:hAnsiTheme="minorHAnsi" w:cs="Arial"/>
          <w:sz w:val="22"/>
          <w:szCs w:val="22"/>
        </w:rPr>
      </w:pPr>
      <w:sdt>
        <w:sdtPr>
          <w:rPr>
            <w:rFonts w:asciiTheme="minorHAnsi" w:hAnsiTheme="minorHAnsi" w:cs="Arial"/>
            <w:sz w:val="22"/>
            <w:szCs w:val="22"/>
          </w:rPr>
          <w:id w:val="1502703586"/>
          <w14:checkbox>
            <w14:checked w14:val="0"/>
            <w14:checkedState w14:val="2612" w14:font="MS Gothic"/>
            <w14:uncheckedState w14:val="2610" w14:font="MS Gothic"/>
          </w14:checkbox>
        </w:sdtPr>
        <w:sdtEndPr/>
        <w:sdtContent>
          <w:r w:rsidR="0050249C" w:rsidRPr="00EF0030">
            <w:rPr>
              <w:rFonts w:ascii="MS Gothic" w:eastAsia="MS Gothic" w:hAnsi="MS Gothic" w:cs="MS Gothic" w:hint="eastAsia"/>
              <w:sz w:val="22"/>
              <w:szCs w:val="22"/>
            </w:rPr>
            <w:t>☐</w:t>
          </w:r>
        </w:sdtContent>
      </w:sdt>
      <w:r w:rsidR="0050249C" w:rsidRPr="00EF0030">
        <w:rPr>
          <w:rFonts w:asciiTheme="minorHAnsi" w:hAnsiTheme="minorHAnsi" w:cs="Arial"/>
          <w:sz w:val="22"/>
          <w:szCs w:val="22"/>
        </w:rPr>
        <w:t xml:space="preserve"> Other, __________________________________</w:t>
      </w:r>
    </w:p>
    <w:p w14:paraId="4D4789D8" w14:textId="77777777" w:rsidR="00F64CA8" w:rsidRDefault="00F64CA8" w:rsidP="00E216FD"/>
    <w:sectPr w:rsidR="00F64CA8" w:rsidSect="00E21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D712B"/>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15:restartNumberingAfterBreak="0">
    <w:nsid w:val="31D61B49"/>
    <w:multiLevelType w:val="multilevel"/>
    <w:tmpl w:val="16E6D4C6"/>
    <w:styleLink w:val="MultiLevelListDefault"/>
    <w:lvl w:ilvl="0">
      <w:start w:val="1"/>
      <w:numFmt w:val="upperRoman"/>
      <w:suff w:val="space"/>
      <w:lvlText w:val="%1."/>
      <w:lvlJc w:val="left"/>
      <w:pPr>
        <w:ind w:left="504" w:hanging="504"/>
      </w:pPr>
      <w:rPr>
        <w:rFonts w:ascii="Arial" w:hAnsi="Arial" w:hint="default"/>
        <w:sz w:val="24"/>
      </w:rPr>
    </w:lvl>
    <w:lvl w:ilvl="1">
      <w:start w:val="1"/>
      <w:numFmt w:val="upperLetter"/>
      <w:suff w:val="space"/>
      <w:lvlText w:val="%2."/>
      <w:lvlJc w:val="left"/>
      <w:pPr>
        <w:ind w:left="1008" w:hanging="504"/>
      </w:pPr>
      <w:rPr>
        <w:rFonts w:hint="default"/>
      </w:rPr>
    </w:lvl>
    <w:lvl w:ilvl="2">
      <w:start w:val="1"/>
      <w:numFmt w:val="decimal"/>
      <w:suff w:val="space"/>
      <w:lvlText w:val="%3."/>
      <w:lvlJc w:val="left"/>
      <w:pPr>
        <w:ind w:left="1512" w:hanging="504"/>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419B2499"/>
    <w:multiLevelType w:val="hybridMultilevel"/>
    <w:tmpl w:val="7BB8DE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169AC"/>
    <w:multiLevelType w:val="hybridMultilevel"/>
    <w:tmpl w:val="7E945980"/>
    <w:lvl w:ilvl="0" w:tplc="C9486BD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176CA6"/>
    <w:multiLevelType w:val="multilevel"/>
    <w:tmpl w:val="16E6D4C6"/>
    <w:numStyleLink w:val="MultiLevelListDefault"/>
  </w:abstractNum>
  <w:abstractNum w:abstractNumId="5" w15:restartNumberingAfterBreak="0">
    <w:nsid w:val="68D321F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B23"/>
    <w:rsid w:val="00030FAB"/>
    <w:rsid w:val="0050249C"/>
    <w:rsid w:val="007F674C"/>
    <w:rsid w:val="00837958"/>
    <w:rsid w:val="00B043CE"/>
    <w:rsid w:val="00B70110"/>
    <w:rsid w:val="00CD3B23"/>
    <w:rsid w:val="00D06B2B"/>
    <w:rsid w:val="00E216FD"/>
    <w:rsid w:val="00F64CA8"/>
    <w:rsid w:val="00F85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FB9EE"/>
  <w15:docId w15:val="{CDA04161-CD75-4261-A0A5-F7FCE7675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B23"/>
    <w:rPr>
      <w:rFonts w:asciiTheme="minorHAnsi" w:eastAsiaTheme="minorEastAsia" w:hAnsiTheme="minorHAnsi"/>
      <w:sz w:val="22"/>
    </w:rPr>
  </w:style>
  <w:style w:type="paragraph" w:styleId="Heading1">
    <w:name w:val="heading 1"/>
    <w:basedOn w:val="Normal"/>
    <w:next w:val="Normal"/>
    <w:link w:val="Heading1Char"/>
    <w:qFormat/>
    <w:rsid w:val="00B043C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043C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043C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043C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043C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043C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043C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043C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043C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43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043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043C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043C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043C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043C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043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043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043CE"/>
    <w:rPr>
      <w:rFonts w:asciiTheme="majorHAnsi" w:eastAsiaTheme="majorEastAsia" w:hAnsiTheme="majorHAnsi" w:cstheme="majorBidi"/>
      <w:i/>
      <w:iCs/>
      <w:color w:val="404040" w:themeColor="text1" w:themeTint="BF"/>
      <w:sz w:val="20"/>
      <w:szCs w:val="20"/>
    </w:rPr>
  </w:style>
  <w:style w:type="numbering" w:customStyle="1" w:styleId="MultiLevelListDefault">
    <w:name w:val="Multi Level List (Default)"/>
    <w:uiPriority w:val="99"/>
    <w:rsid w:val="00837958"/>
    <w:pPr>
      <w:numPr>
        <w:numId w:val="3"/>
      </w:numPr>
    </w:pPr>
  </w:style>
  <w:style w:type="table" w:styleId="TableGrid">
    <w:name w:val="Table Grid"/>
    <w:basedOn w:val="TableNormal"/>
    <w:uiPriority w:val="59"/>
    <w:rsid w:val="0050249C"/>
    <w:pPr>
      <w:spacing w:after="0" w:line="240" w:lineRule="auto"/>
    </w:pPr>
    <w:rPr>
      <w:rFonts w:asciiTheme="minorHAnsi" w:eastAsiaTheme="minorEastAsia"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49C"/>
    <w:pPr>
      <w:ind w:left="720"/>
      <w:contextualSpacing/>
    </w:pPr>
  </w:style>
  <w:style w:type="paragraph" w:styleId="EndnoteText">
    <w:name w:val="endnote text"/>
    <w:basedOn w:val="Normal"/>
    <w:link w:val="EndnoteTextChar"/>
    <w:uiPriority w:val="99"/>
    <w:unhideWhenUsed/>
    <w:rsid w:val="0050249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50249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0249C"/>
    <w:rPr>
      <w:color w:val="0000FF" w:themeColor="hyperlink"/>
      <w:u w:val="single"/>
    </w:rPr>
  </w:style>
  <w:style w:type="paragraph" w:styleId="BalloonText">
    <w:name w:val="Balloon Text"/>
    <w:basedOn w:val="Normal"/>
    <w:link w:val="BalloonTextChar"/>
    <w:uiPriority w:val="99"/>
    <w:semiHidden/>
    <w:unhideWhenUsed/>
    <w:rsid w:val="00502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9C"/>
    <w:rPr>
      <w:rFonts w:ascii="Tahoma" w:eastAsiaTheme="minorEastAsia" w:hAnsi="Tahoma" w:cs="Tahoma"/>
      <w:sz w:val="16"/>
      <w:szCs w:val="16"/>
    </w:rPr>
  </w:style>
  <w:style w:type="character" w:styleId="UnresolvedMention">
    <w:name w:val="Unresolved Mention"/>
    <w:basedOn w:val="DefaultParagraphFont"/>
    <w:uiPriority w:val="99"/>
    <w:semiHidden/>
    <w:unhideWhenUsed/>
    <w:rsid w:val="00D06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lc.org/Transporta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panhandleilc.org/Transportation" TargetMode="External"/><Relationship Id="rId4" Type="http://schemas.openxmlformats.org/officeDocument/2006/relationships/numbering" Target="numbering.xml"/><Relationship Id="rId9" Type="http://schemas.openxmlformats.org/officeDocument/2006/relationships/hyperlink" Target="mailto:pware@pil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0610EC2E785F409EF06676BDB91E97" ma:contentTypeVersion="11" ma:contentTypeDescription="Create a new document." ma:contentTypeScope="" ma:versionID="b9df394e831911e8f9f0d60eb9a3545b">
  <xsd:schema xmlns:xsd="http://www.w3.org/2001/XMLSchema" xmlns:xs="http://www.w3.org/2001/XMLSchema" xmlns:p="http://schemas.microsoft.com/office/2006/metadata/properties" xmlns:ns2="cf79c291-d0aa-4478-a99d-9e675184b1d7" xmlns:ns3="0f142d60-68df-429a-ad80-f1f9b4de72e3" targetNamespace="http://schemas.microsoft.com/office/2006/metadata/properties" ma:root="true" ma:fieldsID="1bca914004f66d10e0d660923fb22075" ns2:_="" ns3:_="">
    <xsd:import namespace="cf79c291-d0aa-4478-a99d-9e675184b1d7"/>
    <xsd:import namespace="0f142d60-68df-429a-ad80-f1f9b4de72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9c291-d0aa-4478-a99d-9e675184b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42d60-68df-429a-ad80-f1f9b4de72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320ECA-0D5F-4006-AB95-B9831CEFD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9c291-d0aa-4478-a99d-9e675184b1d7"/>
    <ds:schemaRef ds:uri="0f142d60-68df-429a-ad80-f1f9b4de7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96B2BE-3570-424F-8D03-18E6F85880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CC2C09-D678-4CC6-AB45-AF9801077F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TxDOT</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TxDOT</dc:creator>
  <cp:lastModifiedBy>Joe Rogers</cp:lastModifiedBy>
  <cp:revision>5</cp:revision>
  <dcterms:created xsi:type="dcterms:W3CDTF">2017-07-24T15:47:00Z</dcterms:created>
  <dcterms:modified xsi:type="dcterms:W3CDTF">2020-07-21T18:47:00Z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0x0101008C0610EC2E785F409EF06676BDB91E97</vt:lpwstr>
  </property>
</Properties>
</file>